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64A9" w14:textId="77777777" w:rsidR="008B3716" w:rsidRDefault="008B3716" w:rsidP="008B3716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5F6E5A45" w14:textId="77777777" w:rsidR="008B3716" w:rsidRDefault="008B3716" w:rsidP="008B3716">
      <w:pPr>
        <w:pStyle w:val="ConsPlusNormal"/>
        <w:spacing w:before="200"/>
        <w:jc w:val="both"/>
      </w:pPr>
      <w:r>
        <w:t>Республики Беларусь 25 мая 2012 г. N 8/25819</w:t>
      </w:r>
    </w:p>
    <w:p w14:paraId="2789EFB8" w14:textId="77777777" w:rsidR="008B3716" w:rsidRDefault="008B3716" w:rsidP="008B37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BE39D6" w14:textId="77777777" w:rsidR="008B3716" w:rsidRDefault="008B3716" w:rsidP="008B3716">
      <w:pPr>
        <w:pStyle w:val="ConsPlusNormal"/>
      </w:pPr>
    </w:p>
    <w:p w14:paraId="29BDB856" w14:textId="77777777" w:rsidR="008B3716" w:rsidRDefault="008B3716" w:rsidP="008B3716">
      <w:pPr>
        <w:pStyle w:val="ConsPlusTitle"/>
        <w:jc w:val="center"/>
      </w:pPr>
      <w:r>
        <w:t>ПОСТАНОВЛЕНИЕ МИНИСТЕРСТВА ТРУДА РЕСПУБЛИКИ БЕЛАРУСЬ</w:t>
      </w:r>
    </w:p>
    <w:p w14:paraId="6E557CCD" w14:textId="77777777" w:rsidR="008B3716" w:rsidRDefault="008B3716" w:rsidP="008B3716">
      <w:pPr>
        <w:pStyle w:val="ConsPlusTitle"/>
        <w:jc w:val="center"/>
      </w:pPr>
      <w:r>
        <w:t>30 декабря 1999 г. N 159</w:t>
      </w:r>
    </w:p>
    <w:p w14:paraId="60A1C233" w14:textId="77777777" w:rsidR="008B3716" w:rsidRDefault="008B3716" w:rsidP="008B3716">
      <w:pPr>
        <w:pStyle w:val="ConsPlusTitle"/>
        <w:jc w:val="center"/>
      </w:pPr>
    </w:p>
    <w:p w14:paraId="38A416F0" w14:textId="77777777" w:rsidR="008B3716" w:rsidRDefault="008B3716" w:rsidP="008B3716">
      <w:pPr>
        <w:pStyle w:val="ConsPlusTitle"/>
        <w:jc w:val="center"/>
      </w:pPr>
      <w:r>
        <w:t>ОБ УТВЕРЖДЕНИИ ВЫПУСКА 1 ЕДИНОГО КВАЛИФИКАЦИОННОГО СПРАВОЧНИКА ДОЛЖНОСТЕЙ СЛУЖАЩИХ "ДОЛЖНОСТИ СЛУЖАЩИХ ДЛЯ ВСЕХ ВИДОВ ДЕЯТЕЛЬНОСТИ", ВЫПУСКА 6 ЕКСД "ДОЛЖНОСТИ СЛУЖАЩИХ, ЗАНЯТЫХ В МАШИНОСТРОЕНИИ И МЕТАЛЛООБРАБОТКЕ", ВЫПУСКА 33 ЕКСД "ДОЛЖНОСТИ СЛУЖАЩИХ, ЗАНЯТЫХ ФИНАНСАМИ, КРЕДИТОМ И СТРАХОВАНИЕМ" И ВЫПУСКА 21 ЕКСД "ДОЛЖНОСТИ СЛУЖАЩИХ, ЗАНЯТЫХ ГЕОДЕЗИЕЙ И КАРТОГРАФИЕЙ"</w:t>
      </w:r>
    </w:p>
    <w:p w14:paraId="0A10CB0F" w14:textId="77777777" w:rsidR="008B3716" w:rsidRDefault="008B3716" w:rsidP="008B3716">
      <w:pPr>
        <w:pStyle w:val="ConsPlusNormal"/>
        <w:rPr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8B3716" w14:paraId="6FE30A63" w14:textId="77777777" w:rsidTr="008B3716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414AB812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(в ред. постановлений Минтруда от 01.12.2000 N 147,</w:t>
            </w:r>
          </w:p>
          <w:p w14:paraId="6A84582A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31.05.2001 N 70,</w:t>
            </w:r>
          </w:p>
          <w:p w14:paraId="723723FD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Минтруда и соцзащиты от 27.06.2002 N 93,</w:t>
            </w:r>
          </w:p>
          <w:p w14:paraId="486C8DDB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31.03.2003 N 35, от 19.05.2003 N 60, от 27.12.2004 N 160,</w:t>
            </w:r>
          </w:p>
          <w:p w14:paraId="078AE899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30.03.2006 N 41, от 14.06.2006 N 67, от 29.06.2006 N 75,</w:t>
            </w:r>
          </w:p>
          <w:p w14:paraId="7709E77B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09.10.2006 N 118, от 27.06.2007 N 92, от 27.06.2007 N 93,</w:t>
            </w:r>
          </w:p>
          <w:p w14:paraId="520258D6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03.01.2008 N 4, от 28.05.2008 N 83, от 23.06.2008 N 92,</w:t>
            </w:r>
          </w:p>
          <w:p w14:paraId="3F16ED06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21.10.2008 N 145, от 24.02.2009 N 29, от 09.07.2009 N 80,</w:t>
            </w:r>
          </w:p>
          <w:p w14:paraId="6D8FCC81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25.08.2009 N 107, от 15.12.2009 N 148, от 15.12.2009 N 149,</w:t>
            </w:r>
          </w:p>
          <w:p w14:paraId="40A55C16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15.01.2010 N 3, от 09.07.2010 N 104, от 31.08.2010 N 123,</w:t>
            </w:r>
          </w:p>
          <w:p w14:paraId="22CA8F23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22.09.2010 N 127, от 08.12.2010 N 173, от 23.03.2011 N 18,</w:t>
            </w:r>
          </w:p>
          <w:p w14:paraId="4FE1EEB5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26.05.2011 N 33, от 06.03.2012 N 36, от 28.05.2012 N 68,</w:t>
            </w:r>
          </w:p>
          <w:p w14:paraId="298F6A0D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18.07.2012 N 81, от 03.09.2012 N 95, от 27.12.2012 N 123,</w:t>
            </w:r>
          </w:p>
          <w:p w14:paraId="7DE43575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05.04.2013 N 29, от 31.05.2013 N 49, от 31.10.2013 N 106,</w:t>
            </w:r>
          </w:p>
          <w:p w14:paraId="36E3C74F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28.11.2013 N 109, от 28.11.2013 N 115, от 02.04.2014 N 20,</w:t>
            </w:r>
          </w:p>
          <w:p w14:paraId="5B61FAA3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02.07.2014 N 55, от 31.07.2014 N 74, от 26.08.2014 N 83,</w:t>
            </w:r>
          </w:p>
          <w:p w14:paraId="58D9305B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22.09.2014 N 88, от 30.01.2015 N 7, от 13.02.2015 N 13,</w:t>
            </w:r>
          </w:p>
          <w:p w14:paraId="1F20F78A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02.03.2015 N 16, от 10.02.2017 N 7, от 15.05.2017 N 25</w:t>
            </w:r>
          </w:p>
          <w:p w14:paraId="4EC532DD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28.07.2017 N 35, от 16.11.2017 N 71, от 04.01.2018 N 3,</w:t>
            </w:r>
          </w:p>
          <w:p w14:paraId="7E3D17EE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04.05.2019 N 20, от 21.11.2019 N 57, от 31.01.2020 N 18,</w:t>
            </w:r>
          </w:p>
          <w:p w14:paraId="08CC08E4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31.01.2020 N 19, от 31.01.2020 N 20, от 14.04.2020 N 34,</w:t>
            </w:r>
          </w:p>
          <w:p w14:paraId="167DB705" w14:textId="77777777" w:rsidR="008B3716" w:rsidRDefault="008B3716">
            <w:pPr>
              <w:pStyle w:val="ConsPlusNormal"/>
              <w:spacing w:line="256" w:lineRule="auto"/>
              <w:jc w:val="center"/>
              <w:rPr>
                <w:color w:val="392C69"/>
                <w:kern w:val="2"/>
              </w:rPr>
            </w:pPr>
            <w:r>
              <w:rPr>
                <w:color w:val="392C69"/>
                <w:kern w:val="2"/>
              </w:rPr>
              <w:t>от 25.05.2022 N 32, от 31.10.2022 N 62)</w:t>
            </w:r>
          </w:p>
        </w:tc>
      </w:tr>
    </w:tbl>
    <w:p w14:paraId="7412746B" w14:textId="77777777" w:rsidR="008B3716" w:rsidRDefault="008B3716" w:rsidP="008B3716">
      <w:pPr>
        <w:pStyle w:val="ConsPlusNormal"/>
      </w:pPr>
    </w:p>
    <w:p w14:paraId="341968F4" w14:textId="77777777" w:rsidR="0011074C" w:rsidRDefault="0011074C"/>
    <w:p w14:paraId="611D18CE" w14:textId="77777777" w:rsidR="00543904" w:rsidRDefault="00543904" w:rsidP="00543904">
      <w:pPr>
        <w:pStyle w:val="ConsPlusNormal"/>
        <w:jc w:val="center"/>
        <w:outlineLvl w:val="2"/>
      </w:pPr>
      <w:r>
        <w:rPr>
          <w:b/>
          <w:bCs/>
        </w:rPr>
        <w:t>ИНЖЕНЕР-ЭЛЕКТРОНИК (ЭЛЕКТРОНИК)</w:t>
      </w:r>
    </w:p>
    <w:p w14:paraId="344D8DE6" w14:textId="77777777" w:rsidR="00543904" w:rsidRDefault="00543904" w:rsidP="00543904">
      <w:pPr>
        <w:pStyle w:val="ConsPlusNormal"/>
      </w:pPr>
    </w:p>
    <w:p w14:paraId="1E497C16" w14:textId="77777777" w:rsidR="00543904" w:rsidRDefault="00543904" w:rsidP="00543904">
      <w:pPr>
        <w:pStyle w:val="ConsPlusNormal"/>
        <w:ind w:firstLine="540"/>
        <w:jc w:val="both"/>
      </w:pPr>
      <w:r>
        <w:t xml:space="preserve">Должностные обязанности. Обеспечивает правильную техническую эксплуатацию, бесперебойную работу электронного оборудования. Участвует в разработке перспективных и текущих планов и графиков работы, технического обслуживания и ремонта оборудования, мероприятий по улучшению его эксплуатации и повышению эффективности использования электронной техники. Осуществляет подготовку электронно-вычислительных машин к работе, технический осмотр отдельных устройств и узлов, контролирует параметры и надежность электронных элементов оборудования, проводит тестовые проверки с целью своевременного обнаружения неисправностей, устраняет их. Производит наладку элементов и блоков электронно-вычислительных машин, радиоэлектронной аппаратуры и отдельных устройств и узлов. Организует техническое обслуживание электронной техники, обеспечивает ее работоспособное состояние, рациональное использование, проведение профилактического и текущего ремонта. Принимает меры по своевременному и качественному выполнению ремонтных работ согласно утвержденной документации. Осуществляет контроль за проведением ремонта и испытаний электронного оборудования, соблюдением инструкций по эксплуатации, техническому уходу за ним. Участвует в проверке технического состояния электронного оборудования, проведении профилактических осмотров и текущего ремонта, приемке его из капитального ремонта, а также в приемке и освоении вновь вводимого в эксплуатацию электронного оборудования. Изучает возможность подключения дополнительных внешних устройств к электронно-вычислительным машинам с целью расширения </w:t>
      </w:r>
      <w:r>
        <w:lastRenderedPageBreak/>
        <w:t>их технических возможностей, создания вычислительных комплексов. Осваивает и применяет в работе новые компьютерные технологии. Ведет учет и анализирует показатели использования электронного оборудования, изучает режимы работы и условия его эксплуатации, разрабатывает нормативные материалы по эксплуатации и техническому обслуживанию электронного оборудования. Составляет заявки на электронное оборудование и запасные части к нему, техническую документацию на ремонт, отчеты о работе. Осуществляет контроль за своевременным обеспечением электронной техники запасными частями и материалами, организует хранение радиоэлектронной аппаратуры.</w:t>
      </w:r>
    </w:p>
    <w:p w14:paraId="042A0F12" w14:textId="77777777" w:rsidR="00543904" w:rsidRDefault="00543904" w:rsidP="00543904">
      <w:pPr>
        <w:pStyle w:val="ConsPlusNormal"/>
        <w:spacing w:before="200"/>
        <w:ind w:firstLine="540"/>
        <w:jc w:val="both"/>
      </w:pPr>
      <w:r>
        <w:t>Должен знать: нормативные правовые акты и другие методические и нормативные материалы по вопросам эксплуатации и ремонта электронного оборудования; технико-эксплуатационные характеристики, конструктивные особенности, назначение и режимы работы оборудования, правила его технической эксплуатации; технологию автоматизированной обработки информации; формализованные языки программирования; виды технических носителей информации; действующие системы счислений, шифров и кодов, стандартные программы и команды; основы математического обеспечения и программирования; методы разработки перспективных и текущих планов (графиков) работы и порядок составления отчетности об их выполнении; организацию ремонтного обслуживания; передовой отечественный и зарубежный опыт эксплуатации и технического обслуживания электронного оборудования; порядок составления заявок на электронное оборудование, запасные части, проведение ремонта и другой технической документации; основы экономики, организации труда и производства; основы трудового законодательства; правила и нормы охраны труда и пожарной безопасности.</w:t>
      </w:r>
    </w:p>
    <w:p w14:paraId="5C90C60E" w14:textId="77777777" w:rsidR="00543904" w:rsidRDefault="00543904" w:rsidP="00543904">
      <w:pPr>
        <w:pStyle w:val="ConsPlusNormal"/>
        <w:spacing w:before="200"/>
        <w:ind w:firstLine="540"/>
        <w:jc w:val="both"/>
      </w:pPr>
      <w:r>
        <w:t>Квалификационные требования.</w:t>
      </w:r>
    </w:p>
    <w:p w14:paraId="390B00D8" w14:textId="77777777" w:rsidR="00543904" w:rsidRDefault="00543904" w:rsidP="00543904">
      <w:pPr>
        <w:pStyle w:val="ConsPlusNormal"/>
        <w:spacing w:before="200"/>
        <w:ind w:firstLine="540"/>
        <w:jc w:val="both"/>
      </w:pPr>
      <w:r>
        <w:t>Инженер-электроник (электроник) I квалификационной категории: высшее профессиональное (техническое) образование и стаж работы в должности инженера-электроника (электроника) II квалификационной категории не менее 3 лет.</w:t>
      </w:r>
    </w:p>
    <w:p w14:paraId="762C3EAC" w14:textId="77777777" w:rsidR="00543904" w:rsidRDefault="00543904" w:rsidP="00543904">
      <w:pPr>
        <w:pStyle w:val="ConsPlusNormal"/>
        <w:spacing w:before="200"/>
        <w:ind w:firstLine="540"/>
        <w:jc w:val="both"/>
      </w:pPr>
      <w:r>
        <w:t>Инженер-электроник (электроник) II квалификационной категории: высшее профессиональное (техническое) образование и стаж работы в должности инженера-электроника (электроника) или других инженерных должностях, замещаемых специалистами с высшим профессиональным образованием, не менее 3 лет.</w:t>
      </w:r>
    </w:p>
    <w:p w14:paraId="1A6D5562" w14:textId="77777777" w:rsidR="00543904" w:rsidRDefault="00543904" w:rsidP="00543904">
      <w:pPr>
        <w:pStyle w:val="ConsPlusNormal"/>
        <w:spacing w:before="200"/>
        <w:ind w:firstLine="540"/>
        <w:jc w:val="both"/>
      </w:pPr>
      <w:r>
        <w:t>Инженер-электроник (электроник): высшее профессиональное (техническое) образование без предъявления требований к стажу работы или среднее специальное (техническое) образование и стаж работы в должности техника-электроника I квалификационной категории не менее 3 лет либо других должностях, замещаемых специалистами со средним специальным образованием, не менее 5 лет.</w:t>
      </w:r>
    </w:p>
    <w:p w14:paraId="75E170EF" w14:textId="77777777" w:rsidR="00543904" w:rsidRDefault="00543904"/>
    <w:p w14:paraId="345EDAF4" w14:textId="77777777" w:rsidR="00543904" w:rsidRDefault="00543904" w:rsidP="00543904">
      <w:pPr>
        <w:pStyle w:val="ConsPlusNormal"/>
        <w:jc w:val="center"/>
        <w:outlineLvl w:val="2"/>
      </w:pPr>
      <w:r>
        <w:rPr>
          <w:b/>
          <w:bCs/>
        </w:rPr>
        <w:t>АДМИНИСТРАТОР СЕТЕЙ (АДМИНИСТРАТОР СИСТЕМНЫЙ)</w:t>
      </w:r>
    </w:p>
    <w:p w14:paraId="36028B06" w14:textId="77777777" w:rsidR="00543904" w:rsidRDefault="00543904" w:rsidP="00543904">
      <w:pPr>
        <w:pStyle w:val="ConsPlusNormal"/>
      </w:pPr>
    </w:p>
    <w:p w14:paraId="1A9C2A7E" w14:textId="77777777" w:rsidR="00543904" w:rsidRDefault="00543904" w:rsidP="00543904">
      <w:pPr>
        <w:pStyle w:val="ConsPlusNormal"/>
        <w:ind w:firstLine="540"/>
        <w:jc w:val="both"/>
      </w:pPr>
      <w:r>
        <w:t xml:space="preserve">Должностные обязанности. Организует и обеспечивает бесперебойное функционирование сети (локальной вычислительной сети сервера, всех рабочих станций, программного обеспечения, оборудования). Устанавливает на серверы и рабочие станции сетевое программное обеспечение, конфигурирует систему на сервере. Обеспечивает интегрирование программного обеспечения на файл-серверах, серверах систем управления базами данных и на рабочих станциях. Поддерживает в рабочем состоянии программное обеспечения сервера. Обеспечивает сетевую безопасность (защиту от несанкционированного доступа в сеть, просмотра или изменения системных файлов и данных), а также безопасность межсетевого взаимодействия. Обеспечивает своевременное копирование и резервирование данных. Осуществляет обучение пользователей работе в сети, с компьютерами, ведению архивов. Регистрирует пользователей, назначает идентификаторы и пароли. Контролирует использование сетевых ресурсов. Консультирует пользователей по вопросам использования электронной почты, сети Интернет и другим вопросам, входящим в его компетенцию. Разрабатывает инструкции по работе с сетевым программным обеспечением и доводит их до сведения пользователей. Выявляет ошибки пользователей и сетевого программного обеспечения, восстанавливает работоспособность системы. Выполняет установку и диагностику программно-технических средств локальной вычислительной сети и коммуникационного оборудования. Участвует в тестовых проверках и профилактических осмотрах вверенного ему сетевого оборудования с целью своевременного обнаружения неисправностей и их ликвидации. Осуществляет модернизацию, мелкий ремонт и замену сетевого оборудования, закупку расходных материалов. Осуществляет контроль за монтажом оборудования специалистами сторонних организаций. Принимает оборудование из капитального ремонта, осваивает вновь вводимое в </w:t>
      </w:r>
      <w:r>
        <w:lastRenderedPageBreak/>
        <w:t>эксплуатацию оборудование, проводит его техническую настройку. Составляет заявки на ремонт неисправного и приобретение нового оборудования. Организует доступ к локальной и глобальной сетям. Поддерживает необходимые связи с другими структурными подразделениями организации в процессе осуществления рабочего процесса. Обеспечивает бесперебойную работу электронной почты организации. Осуществляет мониторинг сети, разрабатывает предложения по совершенствованию и развитию инфраструктуры сети. Обеспечивает сохранность и конфиденциальность информации. Ведет журнал системной информации и другую техническую документацию.</w:t>
      </w:r>
    </w:p>
    <w:p w14:paraId="7416D7EC" w14:textId="77777777" w:rsidR="00543904" w:rsidRDefault="00543904" w:rsidP="00543904">
      <w:pPr>
        <w:pStyle w:val="ConsPlusNormal"/>
        <w:spacing w:before="200"/>
        <w:ind w:firstLine="540"/>
        <w:jc w:val="both"/>
      </w:pPr>
      <w:r>
        <w:t>Должен знать: нормативные правовые акты, другие методические материалы и нормативные документы, касающиеся методов программирования и использования вычислительной техники при обработке информации и применения современных информационных технологий; технико-эксплуатационные характеристики, конструктивные особенности, назначение и режимы работы оборудования, правила его технической эксплуатации; методические материалы по вопросам эксплуатации и ремонта компьютерной техники; порядок обслуживания и осуществления простейшего ремонта различных компонентов персональных компьютеров и периферийного оборудования; основы проектирования информационных систем (сетей) (применительно к локальной вычислительной сети и Интернет) и сетевого оборудования; серверные и компьютерные настройки и операционные системы; прикладное (системное) программное обеспечение: системы организации комплексной защиты информации, способы предупреждения несанкционированного доступа к информации (в сеть); порядок оформления технической документации; передовой опыт в области современных информационных технологий; основы экономики, организации труда и управления; основы трудового законодательства; правила и нормы охраны труда и пожарной безопасности.</w:t>
      </w:r>
    </w:p>
    <w:p w14:paraId="2B6662C2" w14:textId="77777777" w:rsidR="00543904" w:rsidRDefault="00543904" w:rsidP="00543904">
      <w:pPr>
        <w:pStyle w:val="ConsPlusNormal"/>
        <w:spacing w:before="200"/>
        <w:ind w:firstLine="540"/>
        <w:jc w:val="both"/>
      </w:pPr>
      <w:r>
        <w:t>Квалификационные требования.</w:t>
      </w:r>
    </w:p>
    <w:p w14:paraId="11E78738" w14:textId="77777777" w:rsidR="00543904" w:rsidRDefault="00543904" w:rsidP="00543904">
      <w:pPr>
        <w:pStyle w:val="ConsPlusNormal"/>
        <w:spacing w:before="200"/>
        <w:ind w:firstLine="540"/>
        <w:jc w:val="both"/>
      </w:pPr>
      <w:r>
        <w:t>Администратор сетей (администратор системный) I категории: высшее профессиональное (математическое, инженерно-математическое, техническое) образование и стаж работы в должности администратора сетей (администратора системного) II категории не менее 2 лет.</w:t>
      </w:r>
    </w:p>
    <w:p w14:paraId="7A3B218B" w14:textId="77777777" w:rsidR="00543904" w:rsidRDefault="00543904" w:rsidP="00543904">
      <w:pPr>
        <w:pStyle w:val="ConsPlusNormal"/>
        <w:spacing w:before="200"/>
        <w:ind w:firstLine="540"/>
        <w:jc w:val="both"/>
      </w:pPr>
      <w:r>
        <w:t>Администратор сетей (администратор системный) II категории: высшее профессиональное (математическое, инженерно-математическое, техническое) образование и стаж работы в должности администратора сетей (администратора системного) не менее 2 лет.</w:t>
      </w:r>
    </w:p>
    <w:p w14:paraId="4982C629" w14:textId="77777777" w:rsidR="00543904" w:rsidRDefault="00543904" w:rsidP="00543904">
      <w:pPr>
        <w:pStyle w:val="ConsPlusNormal"/>
        <w:spacing w:before="200"/>
        <w:ind w:firstLine="540"/>
        <w:jc w:val="both"/>
      </w:pPr>
      <w:r>
        <w:t>Администратор сетей (администратор системный): высшее профессиональное (математическое, инженерно-математическое, техническое) образование и стаж работы в должностях по специальности, замещаемых специалистами с высшим профессиональным образованием, не менее 3 лет.</w:t>
      </w:r>
    </w:p>
    <w:p w14:paraId="667E8E3F" w14:textId="77777777" w:rsidR="00543904" w:rsidRDefault="00543904"/>
    <w:sectPr w:rsidR="0054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16"/>
    <w:rsid w:val="0011074C"/>
    <w:rsid w:val="00543904"/>
    <w:rsid w:val="00670B7E"/>
    <w:rsid w:val="008B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C8024"/>
  <w15:chartTrackingRefBased/>
  <w15:docId w15:val="{93944296-5A3C-4851-844B-27D72EAC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716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3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4ГП Администратор</dc:creator>
  <cp:keywords/>
  <dc:description/>
  <cp:lastModifiedBy>Алексей 4ГП Администратор</cp:lastModifiedBy>
  <cp:revision>3</cp:revision>
  <cp:lastPrinted>2023-07-07T07:04:00Z</cp:lastPrinted>
  <dcterms:created xsi:type="dcterms:W3CDTF">2023-07-07T06:48:00Z</dcterms:created>
  <dcterms:modified xsi:type="dcterms:W3CDTF">2023-07-07T07:12:00Z</dcterms:modified>
</cp:coreProperties>
</file>